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6806">
      <w:pPr>
        <w:jc w:val="center"/>
        <w:rPr>
          <w:rFonts w:hint="eastAsia" w:ascii="宋体" w:hAnsi="宋体" w:eastAsia="宋体" w:cs="宋体"/>
          <w:color w:val="auto"/>
          <w:sz w:val="60"/>
        </w:rPr>
      </w:pPr>
    </w:p>
    <w:p w14:paraId="7FEC7F1B">
      <w:pPr>
        <w:jc w:val="center"/>
        <w:rPr>
          <w:rFonts w:hint="eastAsia" w:ascii="宋体" w:hAnsi="宋体" w:eastAsia="宋体" w:cs="宋体"/>
          <w:color w:val="auto"/>
          <w:sz w:val="60"/>
        </w:rPr>
      </w:pPr>
    </w:p>
    <w:p w14:paraId="01A5F77F">
      <w:pPr>
        <w:jc w:val="center"/>
        <w:rPr>
          <w:rFonts w:hint="eastAsia" w:ascii="宋体" w:hAnsi="宋体" w:eastAsia="宋体" w:cs="宋体"/>
          <w:color w:val="auto"/>
          <w:sz w:val="60"/>
          <w:lang w:eastAsia="zh-CN"/>
        </w:rPr>
      </w:pPr>
      <w:r>
        <w:rPr>
          <w:rFonts w:hint="eastAsia" w:ascii="宋体" w:hAnsi="宋体" w:eastAsia="宋体" w:cs="宋体"/>
          <w:color w:val="auto"/>
          <w:sz w:val="60"/>
        </w:rPr>
        <w:t>内江市物业</w:t>
      </w:r>
      <w:r>
        <w:rPr>
          <w:rFonts w:hint="eastAsia" w:ascii="宋体" w:hAnsi="宋体" w:eastAsia="宋体" w:cs="宋体"/>
          <w:color w:val="auto"/>
          <w:sz w:val="60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60"/>
          <w:lang w:eastAsia="zh-CN"/>
        </w:rPr>
        <w:t>品牌项目</w:t>
      </w:r>
    </w:p>
    <w:p w14:paraId="2ED1D2A0">
      <w:pPr>
        <w:jc w:val="center"/>
        <w:rPr>
          <w:rFonts w:hint="eastAsia" w:ascii="宋体" w:hAnsi="宋体" w:eastAsia="宋体" w:cs="宋体"/>
          <w:color w:val="auto"/>
          <w:sz w:val="60"/>
        </w:rPr>
      </w:pPr>
      <w:r>
        <w:rPr>
          <w:rFonts w:hint="eastAsia" w:ascii="宋体" w:hAnsi="宋体" w:eastAsia="宋体" w:cs="宋体"/>
          <w:color w:val="auto"/>
          <w:sz w:val="60"/>
        </w:rPr>
        <w:t>申</w:t>
      </w:r>
      <w:r>
        <w:rPr>
          <w:rFonts w:hint="eastAsia" w:ascii="宋体" w:hAnsi="宋体" w:cs="宋体"/>
          <w:color w:val="auto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60"/>
        </w:rPr>
        <w:t>报</w:t>
      </w:r>
      <w:r>
        <w:rPr>
          <w:rFonts w:hint="eastAsia" w:ascii="宋体" w:hAnsi="宋体" w:cs="宋体"/>
          <w:color w:val="auto"/>
          <w:sz w:val="60"/>
          <w:lang w:eastAsia="zh-CN"/>
        </w:rPr>
        <w:t>（</w:t>
      </w:r>
      <w:r>
        <w:rPr>
          <w:rFonts w:hint="eastAsia" w:ascii="宋体" w:hAnsi="宋体" w:cs="宋体"/>
          <w:color w:val="auto"/>
          <w:sz w:val="60"/>
          <w:lang w:val="en-US" w:eastAsia="zh-CN"/>
        </w:rPr>
        <w:t>复评</w:t>
      </w:r>
      <w:r>
        <w:rPr>
          <w:rFonts w:hint="eastAsia" w:ascii="宋体" w:hAnsi="宋体" w:cs="宋体"/>
          <w:color w:val="auto"/>
          <w:sz w:val="60"/>
          <w:lang w:eastAsia="zh-CN"/>
        </w:rPr>
        <w:t>）</w:t>
      </w:r>
      <w:r>
        <w:rPr>
          <w:rFonts w:hint="eastAsia" w:ascii="宋体" w:hAnsi="宋体" w:cs="宋体"/>
          <w:color w:val="auto"/>
          <w:sz w:val="6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60"/>
        </w:rPr>
        <w:t>表</w:t>
      </w:r>
    </w:p>
    <w:p w14:paraId="41C84D51">
      <w:pPr>
        <w:rPr>
          <w:rFonts w:hint="eastAsia" w:ascii="宋体" w:hAnsi="宋体" w:eastAsia="宋体" w:cs="宋体"/>
          <w:color w:val="auto"/>
        </w:rPr>
      </w:pPr>
    </w:p>
    <w:p w14:paraId="1C22CB73">
      <w:pPr>
        <w:rPr>
          <w:rFonts w:hint="eastAsia" w:ascii="宋体" w:hAnsi="宋体" w:eastAsia="宋体" w:cs="宋体"/>
          <w:color w:val="auto"/>
        </w:rPr>
      </w:pPr>
    </w:p>
    <w:p w14:paraId="500DF2CB">
      <w:pPr>
        <w:rPr>
          <w:rFonts w:hint="eastAsia" w:ascii="宋体" w:hAnsi="宋体" w:eastAsia="宋体" w:cs="宋体"/>
          <w:color w:val="auto"/>
        </w:rPr>
      </w:pPr>
    </w:p>
    <w:p w14:paraId="5C31F093">
      <w:pPr>
        <w:rPr>
          <w:rFonts w:hint="eastAsia" w:ascii="宋体" w:hAnsi="宋体" w:eastAsia="宋体" w:cs="宋体"/>
          <w:color w:val="auto"/>
        </w:rPr>
      </w:pPr>
    </w:p>
    <w:p w14:paraId="750AD7B7">
      <w:pPr>
        <w:rPr>
          <w:rFonts w:hint="eastAsia" w:ascii="宋体" w:hAnsi="宋体" w:eastAsia="宋体" w:cs="宋体"/>
          <w:color w:val="auto"/>
        </w:rPr>
      </w:pPr>
    </w:p>
    <w:p w14:paraId="0B531A2F">
      <w:pPr>
        <w:rPr>
          <w:rFonts w:hint="eastAsia" w:ascii="宋体" w:hAnsi="宋体" w:eastAsia="宋体" w:cs="宋体"/>
          <w:color w:val="auto"/>
        </w:rPr>
      </w:pPr>
    </w:p>
    <w:p w14:paraId="1831A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物业服务人名称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20"/>
          <w:sz w:val="40"/>
          <w:u w:val="single"/>
        </w:rPr>
        <w:t xml:space="preserve"> </w:t>
      </w:r>
    </w:p>
    <w:p w14:paraId="7FBE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目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名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称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 </w:t>
      </w:r>
    </w:p>
    <w:p w14:paraId="016AB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 w:cs="宋体"/>
          <w:color w:val="auto"/>
          <w:sz w:val="40"/>
          <w:u w:val="single"/>
        </w:rPr>
      </w:pPr>
      <w:r>
        <w:rPr>
          <w:rFonts w:hint="eastAsia" w:ascii="宋体" w:hAnsi="宋体" w:eastAsia="宋体" w:cs="宋体"/>
          <w:color w:val="auto"/>
          <w:sz w:val="40"/>
          <w:lang w:eastAsia="zh-CN"/>
        </w:rPr>
        <w:t>申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日</w:t>
      </w:r>
      <w:r>
        <w:rPr>
          <w:rFonts w:hint="eastAsia" w:ascii="宋体" w:hAnsi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40"/>
          <w:lang w:eastAsia="zh-CN"/>
        </w:rPr>
        <w:t>期</w:t>
      </w:r>
      <w:r>
        <w:rPr>
          <w:rFonts w:hint="eastAsia" w:ascii="宋体" w:hAnsi="宋体" w:eastAsia="宋体" w:cs="宋体"/>
          <w:color w:val="auto"/>
          <w:sz w:val="40"/>
        </w:rPr>
        <w:t>：</w:t>
      </w:r>
      <w:r>
        <w:rPr>
          <w:rFonts w:hint="eastAsia" w:ascii="宋体" w:hAnsi="宋体" w:eastAsia="宋体" w:cs="宋体"/>
          <w:color w:val="auto"/>
          <w:sz w:val="40"/>
          <w:u w:val="single"/>
        </w:rPr>
        <w:t xml:space="preserve">                       </w:t>
      </w:r>
    </w:p>
    <w:p w14:paraId="0DE98377">
      <w:pPr>
        <w:spacing w:line="348" w:lineRule="auto"/>
        <w:jc w:val="left"/>
        <w:rPr>
          <w:rFonts w:hint="eastAsia" w:ascii="宋体" w:hAnsi="宋体" w:eastAsia="宋体" w:cs="宋体"/>
          <w:color w:val="auto"/>
          <w:sz w:val="40"/>
          <w:u w:val="single"/>
        </w:rPr>
      </w:pPr>
    </w:p>
    <w:p w14:paraId="376C6C3C">
      <w:pPr>
        <w:spacing w:line="192" w:lineRule="auto"/>
        <w:rPr>
          <w:rFonts w:hint="eastAsia" w:ascii="宋体" w:hAnsi="宋体" w:eastAsia="宋体" w:cs="宋体"/>
          <w:color w:val="auto"/>
          <w:sz w:val="40"/>
          <w:u w:val="single"/>
        </w:rPr>
      </w:pPr>
    </w:p>
    <w:p w14:paraId="113DC842">
      <w:pPr>
        <w:spacing w:line="192" w:lineRule="auto"/>
        <w:rPr>
          <w:rFonts w:hint="eastAsia" w:ascii="宋体" w:hAnsi="宋体" w:eastAsia="宋体" w:cs="宋体"/>
          <w:color w:val="auto"/>
          <w:sz w:val="40"/>
          <w:u w:val="single"/>
        </w:rPr>
      </w:pPr>
    </w:p>
    <w:p w14:paraId="2CFF62DB">
      <w:pPr>
        <w:spacing w:line="192" w:lineRule="auto"/>
        <w:jc w:val="center"/>
        <w:rPr>
          <w:rFonts w:hint="eastAsia" w:ascii="宋体" w:hAnsi="宋体" w:eastAsia="宋体" w:cs="宋体"/>
          <w:color w:val="auto"/>
          <w:sz w:val="40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40"/>
          <w:u w:val="none"/>
          <w:lang w:eastAsia="zh-CN"/>
        </w:rPr>
        <w:t>内江市物业管理协会制</w:t>
      </w:r>
    </w:p>
    <w:p w14:paraId="6BB7BB09">
      <w:pPr>
        <w:spacing w:line="192" w:lineRule="auto"/>
        <w:jc w:val="center"/>
        <w:rPr>
          <w:rFonts w:hint="eastAsia"/>
          <w:color w:val="auto"/>
          <w:sz w:val="40"/>
          <w:u w:val="none"/>
          <w:lang w:eastAsia="zh-CN"/>
        </w:rPr>
      </w:pPr>
    </w:p>
    <w:p w14:paraId="6625ECDC">
      <w:pPr>
        <w:spacing w:line="348" w:lineRule="auto"/>
        <w:jc w:val="center"/>
        <w:rPr>
          <w:rFonts w:hint="eastAsia"/>
          <w:color w:val="auto"/>
          <w:sz w:val="40"/>
        </w:rPr>
      </w:pPr>
    </w:p>
    <w:p w14:paraId="6A34AF6B">
      <w:pPr>
        <w:spacing w:line="348" w:lineRule="auto"/>
        <w:jc w:val="center"/>
        <w:rPr>
          <w:rFonts w:hint="eastAsia"/>
          <w:color w:val="auto"/>
          <w:sz w:val="40"/>
        </w:rPr>
      </w:pPr>
    </w:p>
    <w:p w14:paraId="1BDA6F4B">
      <w:pPr>
        <w:spacing w:line="348" w:lineRule="auto"/>
        <w:jc w:val="center"/>
        <w:rPr>
          <w:rFonts w:hint="eastAsia"/>
          <w:color w:val="auto"/>
          <w:sz w:val="40"/>
        </w:rPr>
      </w:pPr>
    </w:p>
    <w:p w14:paraId="7B0609C6">
      <w:pPr>
        <w:spacing w:line="348" w:lineRule="auto"/>
        <w:jc w:val="center"/>
        <w:rPr>
          <w:rFonts w:hint="eastAsia"/>
          <w:color w:val="auto"/>
          <w:sz w:val="40"/>
        </w:rPr>
      </w:pPr>
    </w:p>
    <w:p w14:paraId="3303EB1E">
      <w:pPr>
        <w:spacing w:line="348" w:lineRule="auto"/>
        <w:jc w:val="center"/>
        <w:rPr>
          <w:rFonts w:hint="eastAsia" w:eastAsia="宋体"/>
          <w:b/>
          <w:color w:val="auto"/>
          <w:sz w:val="44"/>
          <w:szCs w:val="44"/>
        </w:rPr>
      </w:pPr>
    </w:p>
    <w:p w14:paraId="7FACD367">
      <w:pPr>
        <w:spacing w:line="348" w:lineRule="auto"/>
        <w:jc w:val="center"/>
        <w:rPr>
          <w:rFonts w:hint="eastAsia" w:eastAsia="宋体"/>
          <w:b/>
          <w:color w:val="auto"/>
          <w:sz w:val="44"/>
          <w:szCs w:val="44"/>
        </w:rPr>
      </w:pPr>
    </w:p>
    <w:p w14:paraId="3B384193">
      <w:pPr>
        <w:spacing w:line="348" w:lineRule="auto"/>
        <w:jc w:val="center"/>
        <w:rPr>
          <w:rFonts w:hint="eastAsia" w:eastAsia="宋体"/>
          <w:b/>
          <w:color w:val="auto"/>
          <w:sz w:val="44"/>
          <w:szCs w:val="44"/>
        </w:rPr>
      </w:pPr>
      <w:r>
        <w:rPr>
          <w:rFonts w:hint="eastAsia" w:eastAsia="宋体"/>
          <w:b/>
          <w:color w:val="auto"/>
          <w:sz w:val="44"/>
          <w:szCs w:val="44"/>
        </w:rPr>
        <w:t>说   明</w:t>
      </w:r>
    </w:p>
    <w:p w14:paraId="452188F4">
      <w:pPr>
        <w:spacing w:line="348" w:lineRule="auto"/>
        <w:jc w:val="center"/>
        <w:rPr>
          <w:rFonts w:hint="eastAsia"/>
          <w:color w:val="auto"/>
          <w:sz w:val="40"/>
        </w:rPr>
      </w:pPr>
    </w:p>
    <w:p w14:paraId="5039C7FD">
      <w:pPr>
        <w:spacing w:line="348" w:lineRule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8"/>
        </w:rPr>
        <w:t xml:space="preserve">  </w:t>
      </w: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一、本表由申报内江市物业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品牌项目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物业服务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填写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，一式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份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 w14:paraId="4892ABB7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二、表格内不敷填写，可另加附页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 w14:paraId="786C475C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三、应当如实填写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；</w:t>
      </w:r>
    </w:p>
    <w:p w14:paraId="5DAAFEED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双面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打印。</w:t>
      </w:r>
    </w:p>
    <w:p w14:paraId="1EC23AC2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647DF3B1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E67812A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2E802D98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C896137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68A1C4B8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3F4EDCAD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6374B246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6A7F7AF1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3AF755E0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D83FA3B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103274F">
      <w:pPr>
        <w:spacing w:line="348" w:lineRule="auto"/>
        <w:ind w:firstLine="75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EB8DFA8">
      <w:pPr>
        <w:spacing w:line="348" w:lineRule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5"/>
        <w:gridCol w:w="1695"/>
        <w:gridCol w:w="1425"/>
        <w:gridCol w:w="1555"/>
        <w:gridCol w:w="1439"/>
      </w:tblGrid>
      <w:tr w14:paraId="38F06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7" w:type="dxa"/>
            <w:noWrap w:val="0"/>
            <w:vAlign w:val="center"/>
          </w:tcPr>
          <w:p w14:paraId="6AB3A4D1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项目名称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14B3CE14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768DF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487" w:type="dxa"/>
            <w:noWrap w:val="0"/>
            <w:vAlign w:val="center"/>
          </w:tcPr>
          <w:p w14:paraId="26E3F267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  <w:t>申报类型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4C6286CC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  <w:t>申报2022年度内江市物业服务品牌项目复评</w:t>
            </w:r>
          </w:p>
          <w:p w14:paraId="3B27B3C4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  <w:t>申报2025年度内江市物业服务品牌项目评定</w:t>
            </w:r>
          </w:p>
        </w:tc>
      </w:tr>
      <w:tr w14:paraId="15AE3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 w14:paraId="31511DBB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地  址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75B8E68C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1DF61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 w14:paraId="35507BDA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项目类型</w:t>
            </w:r>
          </w:p>
        </w:tc>
        <w:tc>
          <w:tcPr>
            <w:tcW w:w="1485" w:type="dxa"/>
            <w:noWrap w:val="0"/>
            <w:vAlign w:val="center"/>
          </w:tcPr>
          <w:p w14:paraId="074FC767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2975395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总建筑面积</w:t>
            </w:r>
          </w:p>
        </w:tc>
        <w:tc>
          <w:tcPr>
            <w:tcW w:w="1425" w:type="dxa"/>
            <w:noWrap w:val="0"/>
            <w:vAlign w:val="center"/>
          </w:tcPr>
          <w:p w14:paraId="25A2FF48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3CF1EF7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容积率</w:t>
            </w:r>
          </w:p>
        </w:tc>
        <w:tc>
          <w:tcPr>
            <w:tcW w:w="1439" w:type="dxa"/>
            <w:noWrap w:val="0"/>
            <w:vAlign w:val="center"/>
          </w:tcPr>
          <w:p w14:paraId="17B06BF3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11018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 w14:paraId="52AC2037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竣工时间</w:t>
            </w:r>
          </w:p>
        </w:tc>
        <w:tc>
          <w:tcPr>
            <w:tcW w:w="1485" w:type="dxa"/>
            <w:noWrap w:val="0"/>
            <w:vAlign w:val="center"/>
          </w:tcPr>
          <w:p w14:paraId="23858EFF"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85CDC25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绿地率</w:t>
            </w:r>
          </w:p>
        </w:tc>
        <w:tc>
          <w:tcPr>
            <w:tcW w:w="1425" w:type="dxa"/>
            <w:noWrap w:val="0"/>
            <w:vAlign w:val="center"/>
          </w:tcPr>
          <w:p w14:paraId="2FA6D5B0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03CDE9A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停车位（个）</w:t>
            </w:r>
          </w:p>
        </w:tc>
        <w:tc>
          <w:tcPr>
            <w:tcW w:w="1439" w:type="dxa"/>
            <w:noWrap w:val="0"/>
            <w:vAlign w:val="center"/>
          </w:tcPr>
          <w:p w14:paraId="3E39FD29"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765159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 w14:paraId="1AA93F93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入住率</w:t>
            </w:r>
          </w:p>
        </w:tc>
        <w:tc>
          <w:tcPr>
            <w:tcW w:w="1485" w:type="dxa"/>
            <w:noWrap w:val="0"/>
            <w:vAlign w:val="center"/>
          </w:tcPr>
          <w:p w14:paraId="6CE53221"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48FD02E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业委会成立时间</w:t>
            </w:r>
          </w:p>
        </w:tc>
        <w:tc>
          <w:tcPr>
            <w:tcW w:w="1425" w:type="dxa"/>
            <w:noWrap w:val="0"/>
            <w:vAlign w:val="center"/>
          </w:tcPr>
          <w:p w14:paraId="5836B5B1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9AD4DA2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总户数</w:t>
            </w:r>
          </w:p>
        </w:tc>
        <w:tc>
          <w:tcPr>
            <w:tcW w:w="1439" w:type="dxa"/>
            <w:noWrap w:val="0"/>
            <w:vAlign w:val="center"/>
          </w:tcPr>
          <w:p w14:paraId="6C98091B"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679F5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 w14:paraId="6FADD59E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联系人</w:t>
            </w:r>
          </w:p>
        </w:tc>
        <w:tc>
          <w:tcPr>
            <w:tcW w:w="1485" w:type="dxa"/>
            <w:noWrap w:val="0"/>
            <w:vAlign w:val="center"/>
          </w:tcPr>
          <w:p w14:paraId="131DBBF3">
            <w:pPr>
              <w:spacing w:before="163" w:beforeLines="50" w:after="163" w:afterLines="50"/>
              <w:ind w:left="-21" w:leftChars="-10" w:right="-21" w:rightChars="-10" w:firstLine="735" w:firstLineChars="35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FF6F66E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联系方式</w:t>
            </w:r>
          </w:p>
        </w:tc>
        <w:tc>
          <w:tcPr>
            <w:tcW w:w="1425" w:type="dxa"/>
            <w:noWrap w:val="0"/>
            <w:vAlign w:val="center"/>
          </w:tcPr>
          <w:p w14:paraId="02A2D1A7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46B5F28">
            <w:pPr>
              <w:spacing w:before="163" w:beforeLines="50" w:after="163" w:afterLines="5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联系邮箱</w:t>
            </w:r>
          </w:p>
        </w:tc>
        <w:tc>
          <w:tcPr>
            <w:tcW w:w="1439" w:type="dxa"/>
            <w:noWrap w:val="0"/>
            <w:vAlign w:val="center"/>
          </w:tcPr>
          <w:p w14:paraId="3AC4A14B">
            <w:pPr>
              <w:spacing w:before="163" w:beforeLines="50" w:after="163" w:afterLines="50"/>
              <w:ind w:left="-21" w:leftChars="-10" w:right="-21" w:rightChars="-10" w:firstLine="420" w:firstLineChars="2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5EA21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9" w:hRule="atLeast"/>
          <w:jc w:val="center"/>
        </w:trPr>
        <w:tc>
          <w:tcPr>
            <w:tcW w:w="1487" w:type="dxa"/>
            <w:noWrap w:val="0"/>
            <w:vAlign w:val="center"/>
          </w:tcPr>
          <w:p w14:paraId="04F02A9A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项</w:t>
            </w:r>
          </w:p>
          <w:p w14:paraId="19B3B652"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6381CA0A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739266D2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目</w:t>
            </w:r>
          </w:p>
          <w:p w14:paraId="5246FBE0"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01A59567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595880FA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概</w:t>
            </w:r>
          </w:p>
          <w:p w14:paraId="738837FA">
            <w:pPr>
              <w:spacing w:before="65" w:beforeLines="20" w:after="65" w:afterLines="20"/>
              <w:ind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544F2EA0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40987FA5">
            <w:pPr>
              <w:spacing w:before="65" w:beforeLines="20" w:after="65" w:afterLines="20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述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5CAA0751">
            <w:pPr>
              <w:spacing w:before="65" w:beforeLines="20" w:after="65" w:afterLines="20" w:line="360" w:lineRule="auto"/>
              <w:ind w:right="-21" w:rightChars="-10" w:firstLine="480" w:firstLineChars="20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381AA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 w14:paraId="2746B149"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申报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4"/>
                <w:lang w:val="en-US" w:eastAsia="zh-CN" w:bidi="ar-SA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意见</w:t>
            </w:r>
          </w:p>
        </w:tc>
        <w:tc>
          <w:tcPr>
            <w:tcW w:w="759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522EC7B">
            <w:pPr>
              <w:spacing w:before="163" w:beforeLines="50" w:after="163" w:afterLines="50"/>
              <w:ind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51F10FBF"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 w14:paraId="3092ACC5">
            <w:pPr>
              <w:spacing w:before="163" w:beforeLines="50" w:after="163" w:afterLines="50"/>
              <w:ind w:left="-21" w:leftChars="-10" w:right="-21" w:rightChars="-10" w:firstLine="5460" w:firstLineChars="26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 w14:paraId="2A527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 w14:paraId="057B30FA">
            <w:pPr>
              <w:spacing w:before="163" w:beforeLines="50" w:after="163" w:afterLines="50" w:line="240" w:lineRule="auto"/>
              <w:ind w:left="-21" w:leftChars="-10" w:right="-21" w:rightChars="-1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4"/>
                <w:lang w:val="en-US" w:eastAsia="zh-CN" w:bidi="ar-SA"/>
              </w:rPr>
              <w:t>所在地主管部门意见</w:t>
            </w:r>
          </w:p>
        </w:tc>
        <w:tc>
          <w:tcPr>
            <w:tcW w:w="759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62457F7">
            <w:pPr>
              <w:spacing w:before="163" w:beforeLines="50" w:after="163" w:afterLines="50"/>
              <w:ind w:right="-21" w:rightChars="-10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2BD3B1C8"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0C886F5D"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5780310D"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 w14:paraId="5A49F667">
            <w:pPr>
              <w:spacing w:before="163" w:beforeLines="50" w:after="163" w:afterLines="50"/>
              <w:ind w:left="-21" w:leftChars="-10" w:right="-21" w:rightChars="-10" w:firstLine="5460" w:firstLineChars="2600"/>
              <w:jc w:val="center"/>
              <w:rPr>
                <w:rFonts w:hint="default" w:ascii="仿宋" w:hAnsi="仿宋" w:eastAsia="仿宋" w:cs="仿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 w14:paraId="1B9E4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487" w:type="dxa"/>
            <w:tcBorders>
              <w:top w:val="single" w:color="auto" w:sz="4" w:space="0"/>
            </w:tcBorders>
            <w:noWrap w:val="0"/>
            <w:vAlign w:val="center"/>
          </w:tcPr>
          <w:p w14:paraId="2BF55E63"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初审意见</w:t>
            </w:r>
          </w:p>
        </w:tc>
        <w:tc>
          <w:tcPr>
            <w:tcW w:w="759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F898660">
            <w:pPr>
              <w:spacing w:before="163" w:beforeLines="50" w:after="163" w:afterLines="50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16816557">
            <w:pPr>
              <w:spacing w:before="163" w:beforeLines="50" w:after="163" w:afterLines="50"/>
              <w:ind w:left="-21" w:leftChars="-10" w:right="-21" w:rightChars="-10" w:firstLine="5040" w:firstLineChars="240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 w14:paraId="24C486FC">
            <w:pPr>
              <w:spacing w:before="163" w:beforeLines="50" w:after="163" w:afterLines="50"/>
              <w:ind w:left="-21" w:leftChars="-10" w:right="-21" w:rightChars="-10" w:firstLine="5460" w:firstLineChars="2600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 w14:paraId="0098F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487" w:type="dxa"/>
            <w:noWrap w:val="0"/>
            <w:vAlign w:val="center"/>
          </w:tcPr>
          <w:p w14:paraId="6774D240">
            <w:pPr>
              <w:spacing w:before="163" w:beforeLines="50" w:after="163" w:afterLines="50" w:line="600" w:lineRule="exact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专家考核意见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766F435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依照内江市物业服务品牌项目评定标准考评，经专家组实地考察，该项目获得   分。</w:t>
            </w:r>
          </w:p>
          <w:p w14:paraId="1E1A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beforeLines="50" w:after="163" w:afterLines="50" w:line="400" w:lineRule="exact"/>
              <w:ind w:right="-21" w:rightChars="-10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bidi="ar-SA"/>
              </w:rPr>
            </w:pPr>
          </w:p>
          <w:p w14:paraId="4CE6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beforeLines="50" w:after="163" w:afterLines="50" w:line="400" w:lineRule="exact"/>
              <w:ind w:right="-21" w:rightChars="-10" w:firstLine="1680" w:firstLineChars="700"/>
              <w:jc w:val="both"/>
              <w:textAlignment w:val="auto"/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 w:bidi="ar-SA"/>
              </w:rPr>
              <w:t>专家签名：</w:t>
            </w:r>
          </w:p>
          <w:p w14:paraId="345A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beforeLines="50" w:after="163" w:afterLines="50" w:line="400" w:lineRule="exact"/>
              <w:ind w:right="-21" w:rightChars="-10" w:firstLine="1680" w:firstLineChars="700"/>
              <w:jc w:val="right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bidi="ar-SA"/>
              </w:rPr>
              <w:t>年    月    日</w:t>
            </w:r>
          </w:p>
        </w:tc>
      </w:tr>
      <w:tr w14:paraId="7B5B3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87" w:type="dxa"/>
            <w:noWrap w:val="0"/>
            <w:vAlign w:val="center"/>
          </w:tcPr>
          <w:p w14:paraId="4A171EE6"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公示情况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15353F35">
            <w:pPr>
              <w:spacing w:before="163" w:beforeLines="50" w:after="163" w:afterLines="50"/>
              <w:ind w:left="-21" w:leftChars="-10"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5E21A686">
            <w:pPr>
              <w:spacing w:before="163" w:beforeLines="50" w:after="163" w:afterLines="50"/>
              <w:ind w:right="-21" w:rightChars="-10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  <w:tr w14:paraId="3C19D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487" w:type="dxa"/>
            <w:noWrap w:val="0"/>
            <w:vAlign w:val="center"/>
          </w:tcPr>
          <w:p w14:paraId="6B4FF3A1">
            <w:pPr>
              <w:spacing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val="en-US" w:eastAsia="zh-CN" w:bidi="ar-SA"/>
              </w:rPr>
              <w:t>协会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highlight w:val="none"/>
                <w:lang w:bidi="ar-SA"/>
              </w:rPr>
              <w:t>评定意见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71DC5C8C">
            <w:pPr>
              <w:spacing w:before="163" w:beforeLines="50" w:after="163" w:afterLines="50"/>
              <w:ind w:right="-21" w:rightChars="-10" w:firstLine="5460" w:firstLineChars="2600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  <w:p w14:paraId="67D6559E">
            <w:pPr>
              <w:spacing w:before="163" w:beforeLines="50" w:after="163" w:afterLines="50"/>
              <w:ind w:right="-21" w:rightChars="-10" w:firstLine="5460" w:firstLineChars="260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（公章）</w:t>
            </w:r>
          </w:p>
          <w:p w14:paraId="02C79BD6">
            <w:pPr>
              <w:spacing w:before="163" w:beforeLines="50" w:after="163" w:afterLines="50"/>
              <w:ind w:right="-21" w:rightChars="-10" w:firstLine="5880" w:firstLineChars="280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年    月    日</w:t>
            </w:r>
          </w:p>
        </w:tc>
      </w:tr>
      <w:tr w14:paraId="60B4C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87" w:type="dxa"/>
            <w:noWrap w:val="0"/>
            <w:vAlign w:val="center"/>
          </w:tcPr>
          <w:p w14:paraId="43D691FA">
            <w:pPr>
              <w:spacing w:before="163" w:beforeLines="50" w:after="163" w:afterLines="50" w:line="600" w:lineRule="exact"/>
              <w:ind w:left="-21" w:leftChars="-10" w:right="-21" w:rightChars="-1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  <w:t>备注</w:t>
            </w:r>
          </w:p>
        </w:tc>
        <w:tc>
          <w:tcPr>
            <w:tcW w:w="7599" w:type="dxa"/>
            <w:gridSpan w:val="5"/>
            <w:noWrap w:val="0"/>
            <w:vAlign w:val="center"/>
          </w:tcPr>
          <w:p w14:paraId="7773D15D">
            <w:pPr>
              <w:spacing w:before="163" w:beforeLines="50" w:after="163" w:afterLines="50"/>
              <w:ind w:left="-21" w:leftChars="-10" w:right="-21" w:rightChars="-1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  <w:lang w:bidi="ar-SA"/>
              </w:rPr>
            </w:pPr>
          </w:p>
        </w:tc>
      </w:tr>
    </w:tbl>
    <w:p w14:paraId="3E3C6E0F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FC73F8"/>
    <w:rsid w:val="0018392F"/>
    <w:rsid w:val="00186D17"/>
    <w:rsid w:val="002941CC"/>
    <w:rsid w:val="0029443E"/>
    <w:rsid w:val="00356A44"/>
    <w:rsid w:val="003D4A37"/>
    <w:rsid w:val="008E1228"/>
    <w:rsid w:val="00903748"/>
    <w:rsid w:val="00AD7AD5"/>
    <w:rsid w:val="00BE2E9C"/>
    <w:rsid w:val="00FC73F8"/>
    <w:rsid w:val="01CF7782"/>
    <w:rsid w:val="02B80216"/>
    <w:rsid w:val="04206073"/>
    <w:rsid w:val="05067CF3"/>
    <w:rsid w:val="056D236F"/>
    <w:rsid w:val="071F6207"/>
    <w:rsid w:val="07F71E08"/>
    <w:rsid w:val="0A8F7AAE"/>
    <w:rsid w:val="0B7C44D7"/>
    <w:rsid w:val="0BE43E2A"/>
    <w:rsid w:val="0EE77EB9"/>
    <w:rsid w:val="11B524F0"/>
    <w:rsid w:val="1222745A"/>
    <w:rsid w:val="136F1B7D"/>
    <w:rsid w:val="14750F08"/>
    <w:rsid w:val="191D17FF"/>
    <w:rsid w:val="19502A0E"/>
    <w:rsid w:val="1C163B8C"/>
    <w:rsid w:val="1C623275"/>
    <w:rsid w:val="1E2A6014"/>
    <w:rsid w:val="1E935967"/>
    <w:rsid w:val="1EB3600A"/>
    <w:rsid w:val="20713A86"/>
    <w:rsid w:val="20B2762E"/>
    <w:rsid w:val="215F1DDF"/>
    <w:rsid w:val="23446745"/>
    <w:rsid w:val="23F42A3B"/>
    <w:rsid w:val="245A504D"/>
    <w:rsid w:val="2460453E"/>
    <w:rsid w:val="25321EF7"/>
    <w:rsid w:val="260D63C5"/>
    <w:rsid w:val="27197731"/>
    <w:rsid w:val="277520A9"/>
    <w:rsid w:val="27C92BA2"/>
    <w:rsid w:val="286E7920"/>
    <w:rsid w:val="29C20A67"/>
    <w:rsid w:val="2AD31BAE"/>
    <w:rsid w:val="2B0C1E2E"/>
    <w:rsid w:val="2C994A91"/>
    <w:rsid w:val="2D4A1112"/>
    <w:rsid w:val="2F6B58EF"/>
    <w:rsid w:val="30A77050"/>
    <w:rsid w:val="31B163D9"/>
    <w:rsid w:val="31DE7ED9"/>
    <w:rsid w:val="32496611"/>
    <w:rsid w:val="32D700C1"/>
    <w:rsid w:val="3307027A"/>
    <w:rsid w:val="34D36666"/>
    <w:rsid w:val="35090AC7"/>
    <w:rsid w:val="35775243"/>
    <w:rsid w:val="369D6F2B"/>
    <w:rsid w:val="36E44B5A"/>
    <w:rsid w:val="375A4E1C"/>
    <w:rsid w:val="382D42DF"/>
    <w:rsid w:val="38865E1E"/>
    <w:rsid w:val="38AF1198"/>
    <w:rsid w:val="3A573895"/>
    <w:rsid w:val="3AC57E02"/>
    <w:rsid w:val="3DF71617"/>
    <w:rsid w:val="3E7013C9"/>
    <w:rsid w:val="3E9568E4"/>
    <w:rsid w:val="3F0F0536"/>
    <w:rsid w:val="42B37AD7"/>
    <w:rsid w:val="43DA1BD8"/>
    <w:rsid w:val="44C81ABF"/>
    <w:rsid w:val="48B51EE2"/>
    <w:rsid w:val="4A227A1C"/>
    <w:rsid w:val="4BE17463"/>
    <w:rsid w:val="4ED17C62"/>
    <w:rsid w:val="503264DF"/>
    <w:rsid w:val="50EE1E39"/>
    <w:rsid w:val="51B51175"/>
    <w:rsid w:val="52097713"/>
    <w:rsid w:val="525F4A7A"/>
    <w:rsid w:val="52C52A6D"/>
    <w:rsid w:val="558C6691"/>
    <w:rsid w:val="56A97270"/>
    <w:rsid w:val="5B744D73"/>
    <w:rsid w:val="5DD45079"/>
    <w:rsid w:val="5E9345EC"/>
    <w:rsid w:val="5EF64B7B"/>
    <w:rsid w:val="603B13E0"/>
    <w:rsid w:val="61291238"/>
    <w:rsid w:val="612A2B93"/>
    <w:rsid w:val="6244060C"/>
    <w:rsid w:val="64607667"/>
    <w:rsid w:val="66236B9E"/>
    <w:rsid w:val="6672542F"/>
    <w:rsid w:val="6B3709F5"/>
    <w:rsid w:val="6B5624B8"/>
    <w:rsid w:val="6BA75BF4"/>
    <w:rsid w:val="6D042B59"/>
    <w:rsid w:val="6D2B2416"/>
    <w:rsid w:val="6FDD600F"/>
    <w:rsid w:val="70347635"/>
    <w:rsid w:val="703B7EC7"/>
    <w:rsid w:val="71A31B56"/>
    <w:rsid w:val="7309711B"/>
    <w:rsid w:val="760F67F7"/>
    <w:rsid w:val="764D37C3"/>
    <w:rsid w:val="768B7527"/>
    <w:rsid w:val="7722255A"/>
    <w:rsid w:val="789631FF"/>
    <w:rsid w:val="7A5D640B"/>
    <w:rsid w:val="7B340AAD"/>
    <w:rsid w:val="7B7F441F"/>
    <w:rsid w:val="7BB02821"/>
    <w:rsid w:val="7C1C3A1B"/>
    <w:rsid w:val="7DCC6210"/>
    <w:rsid w:val="7EEA1BAF"/>
    <w:rsid w:val="7F176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368</Words>
  <Characters>375</Characters>
  <Lines>10</Lines>
  <Paragraphs>3</Paragraphs>
  <TotalTime>0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2016-09-01T09:07:00Z</dcterms:created>
  <dc:creator>User</dc:creator>
  <cp:lastModifiedBy>王川</cp:lastModifiedBy>
  <cp:lastPrinted>2022-07-13T06:14:00Z</cp:lastPrinted>
  <dcterms:modified xsi:type="dcterms:W3CDTF">2025-10-10T01:18:57Z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6FA93F31ED264F4E9414A3BB34CCE8EB_13</vt:lpwstr>
  </property>
  <property fmtid="{D5CDD505-2E9C-101B-9397-08002B2CF9AE}" pid="4" name="KSOTemplateDocerSaveRecord">
    <vt:lpwstr>eyJoZGlkIjoiZGI2NDc0OTI0NjM2M2M2MTQ1OGI5YjgyYWQyZWIzMTUiLCJ1c2VySWQiOiIyNTE4OTMyNzEifQ==</vt:lpwstr>
  </property>
</Properties>
</file>